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CDF33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Adverbs with the suffix -ly where the root word ends in ic.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04B77B4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wants to steal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basically, blames, building, basic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3BF582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searching __________________________ for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frantically, fantastic, fabulously, fortunate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4629C9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fell to the floor.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dreaming, dramatically, depress, drama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BDC847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skipped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comedy, comically, comedian, comet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B937D7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thought __________________________ about their next move.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crucially, critically, cryptic, critic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A00A1A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smiled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crucially, comic, cryptically, catastrophe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B03680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acting __________________________ in accepting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hero, heron, heroically, heroine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27A90A" w14:textId="77777777" w:rsidR="00C51851" w:rsidRPr="00EB3878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he look at her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romance, romantically, roses, roasted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AB9DBE" w14:textId="77777777" w:rsidR="00C51851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were separated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numerically, notably, numerous, number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823F645" w:rsidR="003725CF" w:rsidRPr="00C51851" w:rsidRDefault="00C51851" w:rsidP="00C518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searching for the gems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energetic, emphatic, encourage, energetically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51851" w:rsidSect="00031E85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1036F" w14:textId="77777777" w:rsidR="003A0E42" w:rsidRDefault="003A0E42">
      <w:pPr>
        <w:spacing w:after="0" w:line="240" w:lineRule="auto"/>
      </w:pPr>
      <w:r>
        <w:separator/>
      </w:r>
    </w:p>
  </w:endnote>
  <w:endnote w:type="continuationSeparator" w:id="0">
    <w:p w14:paraId="1C1BA2FC" w14:textId="77777777" w:rsidR="003A0E42" w:rsidRDefault="003A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3A0E42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3BC50F" w14:textId="77777777" w:rsidR="003A0E42" w:rsidRDefault="003A0E42">
      <w:pPr>
        <w:spacing w:after="0" w:line="240" w:lineRule="auto"/>
      </w:pPr>
      <w:r>
        <w:separator/>
      </w:r>
    </w:p>
  </w:footnote>
  <w:footnote w:type="continuationSeparator" w:id="0">
    <w:p w14:paraId="2AE0F9DF" w14:textId="77777777" w:rsidR="003A0E42" w:rsidRDefault="003A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3A0E4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99D551" wp14:editId="2199670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201075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7BE4"/>
    <w:rsid w:val="00031E85"/>
    <w:rsid w:val="000367B9"/>
    <w:rsid w:val="00054BD6"/>
    <w:rsid w:val="00245C51"/>
    <w:rsid w:val="003725CF"/>
    <w:rsid w:val="003A0E42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C148AF"/>
    <w:rsid w:val="00C5185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85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2024-10-15T13:38:00Z</dcterms:modified>
</cp:coreProperties>
</file>